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46"/>
        <w:gridCol w:w="1861"/>
      </w:tblGrid>
      <w:tr w:rsidR="00F57F2D" w:rsidTr="00AA79D0">
        <w:trPr>
          <w:trHeight w:val="2419"/>
        </w:trPr>
        <w:tc>
          <w:tcPr>
            <w:tcW w:w="1555" w:type="dxa"/>
          </w:tcPr>
          <w:p w:rsidR="00F57F2D" w:rsidRDefault="00F57F2D">
            <w:r w:rsidRPr="00773A56">
              <w:rPr>
                <w:rFonts w:ascii="Times New Roman" w:hAnsi="Times New Roman" w:cs="Times New Roman"/>
                <w:noProof/>
                <w:lang w:eastAsia="tr-TR"/>
              </w:rPr>
              <w:drawing>
                <wp:inline distT="0" distB="0" distL="0" distR="0" wp14:anchorId="25855BE1" wp14:editId="082287DB">
                  <wp:extent cx="770627" cy="900000"/>
                  <wp:effectExtent l="0" t="0" r="0" b="0"/>
                  <wp:docPr id="11667" name="image2.jpg" descr="Açıklama: C:\Users\hp-tyumak\Desktop\2237 Doktora son\duyuru-afis\resim\tubitak.jpg"/>
                  <wp:cNvGraphicFramePr/>
                  <a:graphic xmlns:a="http://schemas.openxmlformats.org/drawingml/2006/main">
                    <a:graphicData uri="http://schemas.openxmlformats.org/drawingml/2006/picture">
                      <pic:pic xmlns:pic="http://schemas.openxmlformats.org/drawingml/2006/picture">
                        <pic:nvPicPr>
                          <pic:cNvPr id="0" name="image2.jpg" descr="Açıklama: C:\Users\hp-tyumak\Desktop\2237 Doktora son\duyuru-afis\resim\tubitak.jpg"/>
                          <pic:cNvPicPr preferRelativeResize="0"/>
                        </pic:nvPicPr>
                        <pic:blipFill>
                          <a:blip r:embed="rId4"/>
                          <a:srcRect/>
                          <a:stretch>
                            <a:fillRect/>
                          </a:stretch>
                        </pic:blipFill>
                        <pic:spPr>
                          <a:xfrm>
                            <a:off x="0" y="0"/>
                            <a:ext cx="770627" cy="900000"/>
                          </a:xfrm>
                          <a:prstGeom prst="rect">
                            <a:avLst/>
                          </a:prstGeom>
                          <a:ln/>
                        </pic:spPr>
                      </pic:pic>
                    </a:graphicData>
                  </a:graphic>
                </wp:inline>
              </w:drawing>
            </w:r>
          </w:p>
        </w:tc>
        <w:tc>
          <w:tcPr>
            <w:tcW w:w="5646" w:type="dxa"/>
          </w:tcPr>
          <w:p w:rsidR="00F57F2D" w:rsidRPr="00F57F2D" w:rsidRDefault="00F57F2D" w:rsidP="00F57F2D">
            <w:pPr>
              <w:ind w:right="-127"/>
              <w:jc w:val="center"/>
              <w:rPr>
                <w:rFonts w:ascii="Times New Roman" w:hAnsi="Times New Roman" w:cs="Times New Roman"/>
                <w:b/>
              </w:rPr>
            </w:pPr>
            <w:r w:rsidRPr="00F57F2D">
              <w:rPr>
                <w:rFonts w:ascii="Times New Roman" w:hAnsi="Times New Roman" w:cs="Times New Roman"/>
                <w:b/>
              </w:rPr>
              <w:t xml:space="preserve">TÜBİTAK-BİDEB 2237 </w:t>
            </w:r>
          </w:p>
          <w:p w:rsidR="00F57F2D" w:rsidRPr="00F57F2D" w:rsidRDefault="00F57F2D" w:rsidP="00F57F2D">
            <w:pPr>
              <w:ind w:right="-127"/>
              <w:jc w:val="center"/>
              <w:rPr>
                <w:rFonts w:ascii="Times New Roman" w:hAnsi="Times New Roman" w:cs="Times New Roman"/>
              </w:rPr>
            </w:pPr>
            <w:r w:rsidRPr="00F57F2D">
              <w:rPr>
                <w:rFonts w:ascii="Times New Roman" w:hAnsi="Times New Roman" w:cs="Times New Roman"/>
                <w:b/>
              </w:rPr>
              <w:t>Bilimsel Eğitim Etkinliklerini Destekleme Programı</w:t>
            </w:r>
          </w:p>
          <w:p w:rsidR="00F57F2D" w:rsidRPr="00F57F2D" w:rsidRDefault="00F57F2D" w:rsidP="00F57F2D">
            <w:pPr>
              <w:shd w:val="clear" w:color="auto" w:fill="FFFFFF" w:themeFill="background1"/>
              <w:jc w:val="center"/>
              <w:rPr>
                <w:rFonts w:ascii="Times New Roman" w:hAnsi="Times New Roman" w:cs="Times New Roman"/>
                <w:b/>
                <w:bCs/>
                <w:color w:val="FF0000"/>
              </w:rPr>
            </w:pPr>
          </w:p>
          <w:p w:rsidR="00576E5C" w:rsidRPr="00576E5C" w:rsidRDefault="00576E5C" w:rsidP="00576E5C">
            <w:pPr>
              <w:spacing w:before="120" w:after="120"/>
              <w:jc w:val="center"/>
              <w:rPr>
                <w:rFonts w:ascii="Times New Roman" w:eastAsia="Times New Roman" w:hAnsi="Times New Roman" w:cs="Times New Roman"/>
                <w:b/>
                <w:color w:val="FF0000"/>
              </w:rPr>
            </w:pPr>
            <w:r w:rsidRPr="00576E5C">
              <w:rPr>
                <w:rFonts w:ascii="Times New Roman" w:eastAsia="Times New Roman" w:hAnsi="Times New Roman" w:cs="Times New Roman"/>
                <w:b/>
                <w:color w:val="FF0000"/>
              </w:rPr>
              <w:t xml:space="preserve">Yaratıcı Turizmde Kültürel </w:t>
            </w:r>
            <w:proofErr w:type="gramStart"/>
            <w:r w:rsidRPr="00576E5C">
              <w:rPr>
                <w:rFonts w:ascii="Times New Roman" w:eastAsia="Times New Roman" w:hAnsi="Times New Roman" w:cs="Times New Roman"/>
                <w:b/>
                <w:color w:val="FF0000"/>
              </w:rPr>
              <w:t xml:space="preserve">Mirasın </w:t>
            </w:r>
            <w:r>
              <w:rPr>
                <w:rFonts w:ascii="Times New Roman" w:eastAsia="Times New Roman" w:hAnsi="Times New Roman" w:cs="Times New Roman"/>
                <w:b/>
                <w:color w:val="FF0000"/>
              </w:rPr>
              <w:t xml:space="preserve"> </w:t>
            </w:r>
            <w:bookmarkStart w:id="0" w:name="_GoBack"/>
            <w:bookmarkEnd w:id="0"/>
            <w:r w:rsidRPr="00576E5C">
              <w:rPr>
                <w:rFonts w:ascii="Times New Roman" w:eastAsia="Times New Roman" w:hAnsi="Times New Roman" w:cs="Times New Roman"/>
                <w:b/>
                <w:color w:val="FF0000"/>
              </w:rPr>
              <w:t>Genç</w:t>
            </w:r>
            <w:proofErr w:type="gramEnd"/>
            <w:r w:rsidRPr="00576E5C">
              <w:rPr>
                <w:rFonts w:ascii="Times New Roman" w:eastAsia="Times New Roman" w:hAnsi="Times New Roman" w:cs="Times New Roman"/>
                <w:b/>
                <w:color w:val="FF0000"/>
              </w:rPr>
              <w:t xml:space="preserve"> Kuşaklara Aktarılması: El Vermek</w:t>
            </w:r>
          </w:p>
          <w:p w:rsidR="00F57F2D" w:rsidRPr="00F57F2D" w:rsidRDefault="00F57F2D" w:rsidP="00F57F2D">
            <w:pPr>
              <w:jc w:val="center"/>
              <w:rPr>
                <w:rFonts w:ascii="Times New Roman" w:hAnsi="Times New Roman" w:cs="Times New Roman"/>
                <w:b/>
                <w:bCs/>
              </w:rPr>
            </w:pPr>
          </w:p>
          <w:p w:rsidR="00F57F2D" w:rsidRPr="00F57F2D" w:rsidRDefault="00F57F2D" w:rsidP="00F57F2D">
            <w:pPr>
              <w:jc w:val="center"/>
              <w:rPr>
                <w:rFonts w:ascii="Times New Roman" w:hAnsi="Times New Roman" w:cs="Times New Roman"/>
                <w:b/>
                <w:bCs/>
              </w:rPr>
            </w:pPr>
            <w:r w:rsidRPr="00F57F2D">
              <w:rPr>
                <w:rFonts w:ascii="Times New Roman" w:hAnsi="Times New Roman" w:cs="Times New Roman"/>
                <w:b/>
                <w:bCs/>
              </w:rPr>
              <w:t xml:space="preserve">Eğitim Programı </w:t>
            </w:r>
          </w:p>
          <w:p w:rsidR="00F57F2D" w:rsidRDefault="00F57F2D" w:rsidP="00F57F2D"/>
        </w:tc>
        <w:tc>
          <w:tcPr>
            <w:tcW w:w="1861" w:type="dxa"/>
          </w:tcPr>
          <w:p w:rsidR="00F57F2D" w:rsidRDefault="00F57F2D">
            <w:r w:rsidRPr="00773A56">
              <w:rPr>
                <w:rFonts w:ascii="Times New Roman" w:hAnsi="Times New Roman" w:cs="Times New Roman"/>
                <w:noProof/>
                <w:color w:val="000000"/>
                <w:lang w:eastAsia="tr-TR"/>
              </w:rPr>
              <w:drawing>
                <wp:inline distT="0" distB="0" distL="0" distR="0" wp14:anchorId="4B3D56DA" wp14:editId="0B39C044">
                  <wp:extent cx="1039091" cy="1039091"/>
                  <wp:effectExtent l="0" t="0" r="0" b="0"/>
                  <wp:docPr id="5814246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24699" name="Resim 5814246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8009" cy="1048009"/>
                          </a:xfrm>
                          <a:prstGeom prst="rect">
                            <a:avLst/>
                          </a:prstGeom>
                        </pic:spPr>
                      </pic:pic>
                    </a:graphicData>
                  </a:graphic>
                </wp:inline>
              </w:drawing>
            </w:r>
          </w:p>
        </w:tc>
      </w:tr>
    </w:tbl>
    <w:tbl>
      <w:tblPr>
        <w:tblW w:w="9752" w:type="dxa"/>
        <w:tblInd w:w="-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968"/>
        <w:gridCol w:w="2151"/>
        <w:gridCol w:w="2268"/>
        <w:gridCol w:w="2268"/>
        <w:gridCol w:w="2097"/>
      </w:tblGrid>
      <w:tr w:rsidR="00576E5C" w:rsidRPr="00290123" w:rsidTr="00DE64AF">
        <w:trPr>
          <w:trHeight w:val="34"/>
        </w:trPr>
        <w:tc>
          <w:tcPr>
            <w:tcW w:w="968" w:type="dxa"/>
            <w:tcBorders>
              <w:top w:val="single" w:sz="24" w:space="0" w:color="000000"/>
              <w:bottom w:val="single" w:sz="24" w:space="0" w:color="000000"/>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SAAT/GÜN</w:t>
            </w:r>
          </w:p>
        </w:tc>
        <w:tc>
          <w:tcPr>
            <w:tcW w:w="2151" w:type="dxa"/>
            <w:tcBorders>
              <w:top w:val="single" w:sz="24" w:space="0" w:color="000000"/>
              <w:left w:val="single" w:sz="24" w:space="0" w:color="000000"/>
              <w:bottom w:val="single" w:sz="24" w:space="0" w:color="000000"/>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02.12.2024</w:t>
            </w:r>
          </w:p>
        </w:tc>
        <w:tc>
          <w:tcPr>
            <w:tcW w:w="2268" w:type="dxa"/>
            <w:tcBorders>
              <w:top w:val="single" w:sz="24" w:space="0" w:color="000000"/>
              <w:left w:val="single" w:sz="24" w:space="0" w:color="000000"/>
              <w:bottom w:val="single" w:sz="24" w:space="0" w:color="000000"/>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03.12.2024</w:t>
            </w:r>
          </w:p>
        </w:tc>
        <w:tc>
          <w:tcPr>
            <w:tcW w:w="2268" w:type="dxa"/>
            <w:tcBorders>
              <w:top w:val="single" w:sz="24" w:space="0" w:color="000000"/>
              <w:left w:val="single" w:sz="24" w:space="0" w:color="000000"/>
              <w:bottom w:val="single" w:sz="24" w:space="0" w:color="000000"/>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04.12.2024</w:t>
            </w:r>
          </w:p>
        </w:tc>
        <w:tc>
          <w:tcPr>
            <w:tcW w:w="2097" w:type="dxa"/>
            <w:tcBorders>
              <w:top w:val="single" w:sz="24" w:space="0" w:color="000000"/>
              <w:left w:val="single" w:sz="24" w:space="0" w:color="000000"/>
              <w:bottom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b/>
                <w:color w:val="FFFFFF" w:themeColor="background1"/>
              </w:rPr>
            </w:pPr>
            <w:r w:rsidRPr="00290123">
              <w:rPr>
                <w:rFonts w:ascii="Times New Roman" w:eastAsia="Arial" w:hAnsi="Times New Roman" w:cs="Times New Roman"/>
                <w:b/>
                <w:color w:val="FFFFFF" w:themeColor="background1"/>
              </w:rPr>
              <w:t>05.12.2024</w:t>
            </w:r>
          </w:p>
        </w:tc>
      </w:tr>
      <w:tr w:rsidR="00576E5C" w:rsidRPr="00290123" w:rsidTr="00DE64AF">
        <w:trPr>
          <w:trHeight w:val="28"/>
        </w:trPr>
        <w:tc>
          <w:tcPr>
            <w:tcW w:w="968" w:type="dxa"/>
            <w:vMerge w:val="restart"/>
            <w:tcBorders>
              <w:top w:val="single" w:sz="24" w:space="0" w:color="000000"/>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09.00-09:45</w:t>
            </w:r>
            <w:r w:rsidRPr="00290123">
              <w:rPr>
                <w:rFonts w:ascii="Times New Roman" w:eastAsia="Arial" w:hAnsi="Times New Roman" w:cs="Times New Roman"/>
                <w:b/>
                <w:color w:val="FFFFFF" w:themeColor="background1"/>
              </w:rPr>
              <w:br/>
              <w:t>Ders Saati: 1</w:t>
            </w:r>
          </w:p>
        </w:tc>
        <w:tc>
          <w:tcPr>
            <w:tcW w:w="2151"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bCs/>
                <w:color w:val="000000"/>
              </w:rPr>
            </w:pPr>
            <w:r w:rsidRPr="00290123">
              <w:rPr>
                <w:rFonts w:ascii="Times New Roman" w:hAnsi="Times New Roman" w:cs="Times New Roman"/>
                <w:bCs/>
                <w:color w:val="000000"/>
              </w:rPr>
              <w:t>Kültürel Miras</w:t>
            </w:r>
          </w:p>
        </w:tc>
        <w:tc>
          <w:tcPr>
            <w:tcW w:w="2268"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Turizm</w:t>
            </w:r>
          </w:p>
        </w:tc>
        <w:tc>
          <w:tcPr>
            <w:tcW w:w="2268"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Sorumlu Turizm Kavramı</w:t>
            </w:r>
          </w:p>
        </w:tc>
        <w:tc>
          <w:tcPr>
            <w:tcW w:w="2097" w:type="dxa"/>
            <w:vMerge w:val="restart"/>
            <w:tcBorders>
              <w:top w:val="single" w:sz="24" w:space="0" w:color="000000"/>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b/>
                <w:color w:val="000000" w:themeColor="text1"/>
              </w:rPr>
            </w:pPr>
            <w:r w:rsidRPr="00290123">
              <w:rPr>
                <w:rFonts w:ascii="Times New Roman" w:eastAsia="Arial" w:hAnsi="Times New Roman" w:cs="Times New Roman"/>
                <w:b/>
                <w:color w:val="000000" w:themeColor="text1"/>
              </w:rPr>
              <w:t>Eğitim verecek kişi:</w:t>
            </w:r>
          </w:p>
          <w:p w:rsidR="00576E5C" w:rsidRPr="00290123" w:rsidRDefault="00576E5C" w:rsidP="00DE64AF">
            <w:pPr>
              <w:jc w:val="both"/>
              <w:rPr>
                <w:rFonts w:ascii="Times New Roman" w:eastAsia="Arial" w:hAnsi="Times New Roman" w:cs="Times New Roman"/>
                <w:bCs/>
                <w:color w:val="000000" w:themeColor="text1"/>
              </w:rPr>
            </w:pPr>
            <w:r w:rsidRPr="00290123">
              <w:rPr>
                <w:rFonts w:ascii="Times New Roman" w:eastAsia="Arial" w:hAnsi="Times New Roman" w:cs="Times New Roman"/>
                <w:bCs/>
                <w:color w:val="000000" w:themeColor="text1"/>
              </w:rPr>
              <w:t>Rehber Bilge ARICAN</w:t>
            </w:r>
          </w:p>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rPr>
            </w:pPr>
            <w:r w:rsidRPr="00290123">
              <w:rPr>
                <w:rFonts w:ascii="Times New Roman" w:eastAsia="Arial" w:hAnsi="Times New Roman" w:cs="Times New Roman"/>
                <w:bCs/>
                <w:color w:val="000000"/>
              </w:rPr>
              <w:t xml:space="preserve">Sille Kent Atölyeleri Sanat Merkezinde Türk Sanatları İşçiliği Yapımı </w:t>
            </w:r>
          </w:p>
        </w:tc>
      </w:tr>
      <w:tr w:rsidR="00576E5C" w:rsidRPr="00290123" w:rsidTr="00DE64AF">
        <w:trPr>
          <w:trHeight w:val="61"/>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bCs/>
                <w:color w:val="000000"/>
              </w:rPr>
            </w:pPr>
            <w:r w:rsidRPr="00290123">
              <w:rPr>
                <w:rFonts w:ascii="Times New Roman" w:eastAsia="Times New Roman" w:hAnsi="Times New Roman" w:cs="Times New Roman"/>
                <w:bCs/>
              </w:rPr>
              <w:t>Prof. Dr. Ülkü SAYIN</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Prof. Dr. Mete SEZGİN</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Doç. Dr. Seda ÖZDEMİR AKGÜL</w:t>
            </w:r>
            <w:r w:rsidRPr="00290123">
              <w:rPr>
                <w:rFonts w:ascii="Times New Roman" w:eastAsia="Arial" w:hAnsi="Times New Roman" w:cs="Times New Roman"/>
              </w:rPr>
              <w:t xml:space="preserve"> </w:t>
            </w: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32"/>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color w:val="000000"/>
              </w:rPr>
            </w:pPr>
            <w:r w:rsidRPr="00290123">
              <w:rPr>
                <w:rFonts w:ascii="Times New Roman" w:hAnsi="Times New Roman" w:cs="Times New Roman"/>
                <w:bCs/>
                <w:color w:val="000000"/>
              </w:rPr>
              <w:t>Kültürel miras kavramı, özellikleri.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turizmin kavramsal olarak tartışılması</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Sorumlu turizmin tarihsel gelişiminin incelenmesi.</w:t>
            </w: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58"/>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color w:val="000000"/>
              </w:rPr>
            </w:pPr>
            <w:r w:rsidRPr="00290123">
              <w:rPr>
                <w:rFonts w:ascii="Times New Roman" w:hAnsi="Times New Roman" w:cs="Times New Roman"/>
                <w:bCs/>
                <w:color w:val="000000"/>
              </w:rPr>
              <w:t xml:space="preserve">Küreselleşme, kültür, kültürel miras konusunda kavramsal açıklamalar. Küreselleşme ve kültür ilişkisi konusundaki görüşler, tartışmalar. Neler kültürel miras kapsamında değerlendirilmelidir? Konularının tartışılması. Kültürel miras kavramı, tanımlanması, özellikleri, </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turizm kavramı ve ilkelerinin incelenmesi, kapsamı ve özelliklerinin tartışılması. Sürdürülebilir turizm politikasının önündeki engellerin incelenmesi.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Tarihsel süreç içinde sorumlu turizmin gelişiminin ve özelliklerinin incelenmesi, sorumlu turizm prensiplerinin tartışılması.</w:t>
            </w: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28"/>
        </w:trPr>
        <w:tc>
          <w:tcPr>
            <w:tcW w:w="968" w:type="dxa"/>
            <w:vMerge w:val="restart"/>
            <w:tcBorders>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09:45-10:30</w:t>
            </w:r>
            <w:r w:rsidRPr="00290123">
              <w:rPr>
                <w:rFonts w:ascii="Times New Roman" w:eastAsia="Arial" w:hAnsi="Times New Roman" w:cs="Times New Roman"/>
                <w:b/>
                <w:color w:val="FFFFFF" w:themeColor="background1"/>
              </w:rPr>
              <w:br/>
              <w:t>Ders Saati: 1</w:t>
            </w: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UNESCO Dünya Miras Listesi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Turizm Göstergeleri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Sorumlu Turizmde Paydaşların Rolü</w:t>
            </w:r>
          </w:p>
        </w:tc>
        <w:tc>
          <w:tcPr>
            <w:tcW w:w="2097" w:type="dxa"/>
            <w:vMerge w:val="restart"/>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themeColor="text1"/>
              </w:rPr>
            </w:pPr>
            <w:r w:rsidRPr="00290123">
              <w:rPr>
                <w:rFonts w:ascii="Times New Roman" w:eastAsia="Arial" w:hAnsi="Times New Roman" w:cs="Times New Roman"/>
                <w:b/>
                <w:color w:val="000000" w:themeColor="text1"/>
              </w:rPr>
              <w:t>Eğitim verecek kişi:</w:t>
            </w:r>
          </w:p>
          <w:p w:rsidR="00576E5C" w:rsidRPr="00290123" w:rsidRDefault="00576E5C" w:rsidP="00DE64AF">
            <w:pPr>
              <w:jc w:val="both"/>
              <w:rPr>
                <w:rFonts w:ascii="Times New Roman" w:eastAsia="Arial" w:hAnsi="Times New Roman" w:cs="Times New Roman"/>
                <w:bCs/>
                <w:color w:val="000000" w:themeColor="text1"/>
              </w:rPr>
            </w:pPr>
            <w:r w:rsidRPr="00290123">
              <w:rPr>
                <w:rFonts w:ascii="Times New Roman" w:eastAsia="Arial" w:hAnsi="Times New Roman" w:cs="Times New Roman"/>
                <w:bCs/>
                <w:color w:val="000000" w:themeColor="text1"/>
              </w:rPr>
              <w:t>Rehber Bilge ARICAN</w:t>
            </w: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rPr>
            </w:pPr>
          </w:p>
          <w:p w:rsidR="00576E5C" w:rsidRPr="00290123" w:rsidRDefault="00576E5C" w:rsidP="00DE64AF">
            <w:pPr>
              <w:jc w:val="both"/>
              <w:rPr>
                <w:rFonts w:ascii="Times New Roman" w:eastAsia="Arial" w:hAnsi="Times New Roman" w:cs="Times New Roman"/>
              </w:rPr>
            </w:pPr>
          </w:p>
          <w:p w:rsidR="00576E5C" w:rsidRPr="00290123" w:rsidRDefault="00576E5C" w:rsidP="00DE64AF">
            <w:pPr>
              <w:jc w:val="both"/>
              <w:rPr>
                <w:rFonts w:ascii="Times New Roman" w:eastAsia="Arial" w:hAnsi="Times New Roman" w:cs="Times New Roman"/>
                <w:bCs/>
              </w:rPr>
            </w:pPr>
            <w:r w:rsidRPr="00290123">
              <w:rPr>
                <w:rFonts w:ascii="Times New Roman" w:eastAsia="Arial" w:hAnsi="Times New Roman" w:cs="Times New Roman"/>
              </w:rPr>
              <w:t xml:space="preserve">Sille Kent Atölyesi Gezisi ve Uzmanlardan bilgi alma </w:t>
            </w: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rPr>
            </w:pPr>
          </w:p>
        </w:tc>
      </w:tr>
      <w:tr w:rsidR="00576E5C" w:rsidRPr="00290123" w:rsidTr="00DE64AF">
        <w:trPr>
          <w:trHeight w:val="61"/>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b/>
                <w:color w:val="000000"/>
              </w:rPr>
            </w:pPr>
            <w:r w:rsidRPr="00290123">
              <w:rPr>
                <w:rFonts w:ascii="Times New Roman" w:eastAsia="Times New Roman" w:hAnsi="Times New Roman" w:cs="Times New Roman"/>
                <w:bCs/>
              </w:rPr>
              <w:lastRenderedPageBreak/>
              <w:t>Prof. Dr. Ülkü SAYIN</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lastRenderedPageBreak/>
              <w:t xml:space="preserve">Ders Verecek Öğretim Üyesi: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lastRenderedPageBreak/>
              <w:t>Prof. Dr. Mete SEZGİN</w:t>
            </w:r>
            <w:r w:rsidRPr="00290123">
              <w:rPr>
                <w:rFonts w:ascii="Times New Roman" w:eastAsia="Arial" w:hAnsi="Times New Roman" w:cs="Times New Roman"/>
              </w:rPr>
              <w:t xml:space="preserve"> </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lastRenderedPageBreak/>
              <w:t xml:space="preserve">Ders Verecek Öğretim Üyesi: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lastRenderedPageBreak/>
              <w:t>Doç. Dr. Seda ÖZDEMİR AKGÜL</w:t>
            </w: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32"/>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 xml:space="preserve">UNESCO Dünya Miras Listesi, </w:t>
            </w:r>
            <w:proofErr w:type="gramStart"/>
            <w:r w:rsidRPr="00290123">
              <w:rPr>
                <w:rFonts w:ascii="Times New Roman" w:eastAsia="Times New Roman" w:hAnsi="Times New Roman" w:cs="Times New Roman"/>
                <w:bCs/>
              </w:rPr>
              <w:t>kriterleri</w:t>
            </w:r>
            <w:proofErr w:type="gramEnd"/>
            <w:r w:rsidRPr="00290123">
              <w:rPr>
                <w:rFonts w:ascii="Times New Roman" w:eastAsia="Times New Roman" w:hAnsi="Times New Roman" w:cs="Times New Roman"/>
                <w:bCs/>
              </w:rPr>
              <w:t>, unsurları, Yaşayan kültür hazineleri, kültür sözleşmelerinin tartışılması.</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turizm göstergelerinin aşamalarının incelenmesi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Sorumlu turizm anlayışında paydaşların üzerine düşen yükümlülüklerin tartışılması.</w:t>
            </w: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58"/>
        </w:trPr>
        <w:tc>
          <w:tcPr>
            <w:tcW w:w="968" w:type="dxa"/>
            <w:vMerge/>
            <w:tcBorders>
              <w:bottom w:val="single" w:sz="24" w:space="0" w:color="000000"/>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bottom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 xml:space="preserve">UNESCO’nun Kültürel Miras </w:t>
            </w:r>
            <w:proofErr w:type="gramStart"/>
            <w:r w:rsidRPr="00290123">
              <w:rPr>
                <w:rFonts w:ascii="Times New Roman" w:eastAsia="Times New Roman" w:hAnsi="Times New Roman" w:cs="Times New Roman"/>
                <w:bCs/>
              </w:rPr>
              <w:t>kriterleri</w:t>
            </w:r>
            <w:proofErr w:type="gramEnd"/>
            <w:r w:rsidRPr="00290123">
              <w:rPr>
                <w:rFonts w:ascii="Times New Roman" w:eastAsia="Times New Roman" w:hAnsi="Times New Roman" w:cs="Times New Roman"/>
                <w:bCs/>
              </w:rPr>
              <w:t xml:space="preserve"> ve sözleşme çerçevesi, Kültürel Mirası tespit, yaşatma ve yayama çalışmaları. UNESCO’nun kültürel miras konusundaki kararlarının açıklanması. UNESCO kültür sözleşmelerinin tartışılması.</w:t>
            </w:r>
          </w:p>
        </w:tc>
        <w:tc>
          <w:tcPr>
            <w:tcW w:w="2268" w:type="dxa"/>
            <w:tcBorders>
              <w:left w:val="single" w:sz="24" w:space="0" w:color="000000"/>
              <w:bottom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turizm göstergelerinin araştırma, gösterge geliştirme ve uygulama aşamalarının incelenmesi, temel konular ve önerilen göstergelerin içeriğinin tartışılması.</w:t>
            </w:r>
          </w:p>
        </w:tc>
        <w:tc>
          <w:tcPr>
            <w:tcW w:w="2268" w:type="dxa"/>
            <w:tcBorders>
              <w:left w:val="single" w:sz="24" w:space="0" w:color="000000"/>
              <w:bottom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Müşterilerin, yerel tedarikçilerin, şirketlerin ortak sorumluluklarını fark etmelerinde gerekli amaçların neler olduğunun tartışılması, sorumlu turizm anlayışında temel hedeflerin tartışılması.</w:t>
            </w:r>
          </w:p>
        </w:tc>
        <w:tc>
          <w:tcPr>
            <w:tcW w:w="2097" w:type="dxa"/>
            <w:vMerge/>
            <w:tcBorders>
              <w:left w:val="single" w:sz="24" w:space="0" w:color="000000"/>
              <w:bottom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58"/>
        </w:trPr>
        <w:tc>
          <w:tcPr>
            <w:tcW w:w="968" w:type="dxa"/>
            <w:tcBorders>
              <w:top w:val="single" w:sz="24" w:space="0" w:color="000000"/>
              <w:bottom w:val="single" w:sz="24" w:space="0" w:color="000000"/>
              <w:right w:val="single" w:sz="24" w:space="0" w:color="000000"/>
            </w:tcBorders>
            <w:shd w:val="clear" w:color="auto" w:fill="FF0000"/>
            <w:vAlign w:val="center"/>
          </w:tcPr>
          <w:p w:rsidR="00576E5C" w:rsidRPr="00290123" w:rsidRDefault="00576E5C" w:rsidP="00DE64AF">
            <w:pPr>
              <w:rPr>
                <w:rFonts w:ascii="Times New Roman" w:eastAsia="Arial" w:hAnsi="Times New Roman" w:cs="Times New Roman"/>
                <w:b/>
                <w:bCs/>
                <w:color w:val="FFFFFF" w:themeColor="background1"/>
              </w:rPr>
            </w:pPr>
            <w:r w:rsidRPr="00290123">
              <w:rPr>
                <w:rFonts w:ascii="Times New Roman" w:eastAsia="Arial" w:hAnsi="Times New Roman" w:cs="Times New Roman"/>
                <w:b/>
                <w:bCs/>
                <w:color w:val="FFFFFF" w:themeColor="background1"/>
              </w:rPr>
              <w:t>10:30-11:00</w:t>
            </w:r>
          </w:p>
        </w:tc>
        <w:tc>
          <w:tcPr>
            <w:tcW w:w="8784" w:type="dxa"/>
            <w:gridSpan w:val="4"/>
            <w:tcBorders>
              <w:top w:val="single" w:sz="24" w:space="0" w:color="000000"/>
              <w:left w:val="single" w:sz="24" w:space="0" w:color="000000"/>
              <w:bottom w:val="single" w:sz="24" w:space="0" w:color="000000"/>
            </w:tcBorders>
            <w:shd w:val="clear" w:color="auto" w:fill="FF0000"/>
          </w:tcPr>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b/>
                <w:color w:val="FFFFFF" w:themeColor="background1"/>
              </w:rPr>
            </w:pPr>
            <w:r w:rsidRPr="00290123">
              <w:rPr>
                <w:rFonts w:ascii="Times New Roman" w:eastAsia="Arial" w:hAnsi="Times New Roman" w:cs="Times New Roman"/>
                <w:b/>
                <w:color w:val="FFFFFF" w:themeColor="background1"/>
              </w:rPr>
              <w:t>Çay-Kahve Molası</w:t>
            </w:r>
          </w:p>
        </w:tc>
      </w:tr>
      <w:tr w:rsidR="00576E5C" w:rsidRPr="00290123" w:rsidTr="00DE64AF">
        <w:trPr>
          <w:trHeight w:val="28"/>
        </w:trPr>
        <w:tc>
          <w:tcPr>
            <w:tcW w:w="968" w:type="dxa"/>
            <w:vMerge w:val="restart"/>
            <w:tcBorders>
              <w:top w:val="single" w:sz="24" w:space="0" w:color="000000"/>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11:00-11:45</w:t>
            </w:r>
            <w:r w:rsidRPr="00290123">
              <w:rPr>
                <w:rFonts w:ascii="Times New Roman" w:eastAsia="Arial" w:hAnsi="Times New Roman" w:cs="Times New Roman"/>
                <w:b/>
                <w:color w:val="FFFFFF" w:themeColor="background1"/>
              </w:rPr>
              <w:br/>
              <w:t>Ders Saati: 1</w:t>
            </w:r>
          </w:p>
        </w:tc>
        <w:tc>
          <w:tcPr>
            <w:tcW w:w="2151"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Somut Olmayan Kültürel Miras</w:t>
            </w:r>
          </w:p>
        </w:tc>
        <w:tc>
          <w:tcPr>
            <w:tcW w:w="2268"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Kalkınma Kavramı</w:t>
            </w:r>
          </w:p>
        </w:tc>
        <w:tc>
          <w:tcPr>
            <w:tcW w:w="2268"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Sorumlu Turist ve Seyahat</w:t>
            </w:r>
          </w:p>
        </w:tc>
        <w:tc>
          <w:tcPr>
            <w:tcW w:w="2097" w:type="dxa"/>
            <w:vMerge w:val="restart"/>
            <w:tcBorders>
              <w:top w:val="single" w:sz="24" w:space="0" w:color="000000"/>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hAnsi="Times New Roman" w:cs="Times New Roman"/>
                <w:color w:val="000000"/>
              </w:rPr>
            </w:pPr>
          </w:p>
          <w:p w:rsidR="00576E5C" w:rsidRPr="00290123" w:rsidRDefault="00576E5C" w:rsidP="00DE64AF">
            <w:pPr>
              <w:jc w:val="both"/>
              <w:rPr>
                <w:rFonts w:ascii="Times New Roman" w:hAnsi="Times New Roman" w:cs="Times New Roman"/>
                <w:color w:val="000000"/>
              </w:rPr>
            </w:pPr>
          </w:p>
          <w:p w:rsidR="00576E5C" w:rsidRPr="00290123" w:rsidRDefault="00576E5C" w:rsidP="00DE64AF">
            <w:pPr>
              <w:jc w:val="both"/>
              <w:rPr>
                <w:rFonts w:ascii="Times New Roman" w:eastAsia="Arial" w:hAnsi="Times New Roman" w:cs="Times New Roman"/>
                <w:b/>
                <w:color w:val="000000" w:themeColor="text1"/>
              </w:rPr>
            </w:pPr>
            <w:r w:rsidRPr="00290123">
              <w:rPr>
                <w:rFonts w:ascii="Times New Roman" w:eastAsia="Arial" w:hAnsi="Times New Roman" w:cs="Times New Roman"/>
                <w:b/>
                <w:color w:val="000000" w:themeColor="text1"/>
              </w:rPr>
              <w:t>Eğitim verecek kişi:</w:t>
            </w:r>
          </w:p>
          <w:p w:rsidR="00576E5C" w:rsidRPr="00290123" w:rsidRDefault="00576E5C" w:rsidP="00DE64AF">
            <w:pPr>
              <w:jc w:val="both"/>
              <w:rPr>
                <w:rFonts w:ascii="Times New Roman" w:eastAsia="Arial" w:hAnsi="Times New Roman" w:cs="Times New Roman"/>
                <w:bCs/>
                <w:color w:val="000000" w:themeColor="text1"/>
              </w:rPr>
            </w:pPr>
            <w:r w:rsidRPr="00290123">
              <w:rPr>
                <w:rFonts w:ascii="Times New Roman" w:eastAsia="Arial" w:hAnsi="Times New Roman" w:cs="Times New Roman"/>
                <w:bCs/>
                <w:color w:val="000000" w:themeColor="text1"/>
              </w:rPr>
              <w:t>Rehber Bilge ARICAN</w:t>
            </w:r>
          </w:p>
          <w:p w:rsidR="00576E5C" w:rsidRPr="00290123" w:rsidRDefault="00576E5C" w:rsidP="00DE64AF">
            <w:pPr>
              <w:jc w:val="both"/>
              <w:rPr>
                <w:rFonts w:ascii="Times New Roman" w:hAnsi="Times New Roman" w:cs="Times New Roman"/>
                <w:color w:val="000000"/>
              </w:rPr>
            </w:pPr>
          </w:p>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bCs/>
                <w:color w:val="000000"/>
              </w:rPr>
            </w:pPr>
          </w:p>
          <w:p w:rsidR="00576E5C" w:rsidRPr="00290123" w:rsidRDefault="00576E5C" w:rsidP="00DE64AF">
            <w:pPr>
              <w:jc w:val="both"/>
              <w:rPr>
                <w:rFonts w:ascii="Times New Roman" w:eastAsia="Arial" w:hAnsi="Times New Roman" w:cs="Times New Roman"/>
                <w:bCs/>
              </w:rPr>
            </w:pPr>
            <w:r w:rsidRPr="00290123">
              <w:rPr>
                <w:rFonts w:ascii="Times New Roman" w:eastAsia="Arial" w:hAnsi="Times New Roman" w:cs="Times New Roman"/>
                <w:bCs/>
                <w:color w:val="000000"/>
              </w:rPr>
              <w:t>Uygulamaların Sille Kent Atölyesinde Yaratıcı Atölyelerde Gösterilmesi</w:t>
            </w:r>
            <w:r w:rsidRPr="00290123">
              <w:rPr>
                <w:rFonts w:ascii="Times New Roman" w:hAnsi="Times New Roman" w:cs="Times New Roman"/>
                <w:bCs/>
                <w:color w:val="000000"/>
              </w:rPr>
              <w:t xml:space="preserve"> (Uygulama) </w:t>
            </w:r>
          </w:p>
          <w:p w:rsidR="00576E5C" w:rsidRPr="00290123" w:rsidRDefault="00576E5C" w:rsidP="00DE64AF">
            <w:pPr>
              <w:jc w:val="both"/>
              <w:rPr>
                <w:rFonts w:ascii="Times New Roman" w:hAnsi="Times New Roman" w:cs="Times New Roman"/>
                <w:bCs/>
                <w:color w:val="000000"/>
              </w:rPr>
            </w:pPr>
          </w:p>
          <w:p w:rsidR="00576E5C" w:rsidRPr="00290123" w:rsidRDefault="00576E5C" w:rsidP="00DE64AF">
            <w:pPr>
              <w:jc w:val="both"/>
              <w:rPr>
                <w:rFonts w:ascii="Times New Roman" w:hAnsi="Times New Roman" w:cs="Times New Roman"/>
                <w:color w:val="000000"/>
              </w:rPr>
            </w:pPr>
          </w:p>
          <w:p w:rsidR="00576E5C" w:rsidRPr="00290123" w:rsidRDefault="00576E5C" w:rsidP="00DE64AF">
            <w:pPr>
              <w:jc w:val="both"/>
              <w:rPr>
                <w:rFonts w:ascii="Times New Roman" w:hAnsi="Times New Roman" w:cs="Times New Roman"/>
                <w:color w:val="000000"/>
              </w:rPr>
            </w:pPr>
          </w:p>
          <w:p w:rsidR="00576E5C" w:rsidRPr="00290123" w:rsidRDefault="00576E5C" w:rsidP="00DE64AF">
            <w:pPr>
              <w:jc w:val="both"/>
              <w:rPr>
                <w:rFonts w:ascii="Times New Roman" w:hAnsi="Times New Roman" w:cs="Times New Roman"/>
                <w:color w:val="000000"/>
              </w:rPr>
            </w:pPr>
          </w:p>
          <w:p w:rsidR="00576E5C" w:rsidRPr="00290123" w:rsidRDefault="00576E5C" w:rsidP="00DE64AF">
            <w:pPr>
              <w:jc w:val="both"/>
              <w:rPr>
                <w:rFonts w:ascii="Times New Roman" w:eastAsia="Arial" w:hAnsi="Times New Roman" w:cs="Times New Roman"/>
              </w:rPr>
            </w:pPr>
          </w:p>
        </w:tc>
      </w:tr>
      <w:tr w:rsidR="00576E5C" w:rsidRPr="00290123" w:rsidTr="00DE64AF">
        <w:trPr>
          <w:trHeight w:val="61"/>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Prof. Dr. Ülkü SAYIN</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Prof. Dr. Mete SEZGİN</w:t>
            </w:r>
          </w:p>
          <w:p w:rsidR="00576E5C" w:rsidRPr="00290123" w:rsidRDefault="00576E5C" w:rsidP="00DE64AF">
            <w:pPr>
              <w:jc w:val="both"/>
              <w:rPr>
                <w:rFonts w:ascii="Times New Roman" w:eastAsia="Arial" w:hAnsi="Times New Roman" w:cs="Times New Roman"/>
              </w:rPr>
            </w:pP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Doç. Dr. Seda ÖZDEMİR AKGÜL</w:t>
            </w:r>
          </w:p>
          <w:p w:rsidR="00576E5C" w:rsidRPr="00290123" w:rsidRDefault="00576E5C" w:rsidP="00DE64AF">
            <w:pPr>
              <w:jc w:val="both"/>
              <w:rPr>
                <w:rFonts w:ascii="Times New Roman" w:eastAsia="Arial" w:hAnsi="Times New Roman" w:cs="Times New Roman"/>
              </w:rPr>
            </w:pP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32"/>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r w:rsidRPr="00290123">
              <w:rPr>
                <w:rFonts w:ascii="Times New Roman" w:eastAsia="Times New Roman" w:hAnsi="Times New Roman" w:cs="Times New Roman"/>
                <w:bCs/>
              </w:rPr>
              <w:t>UNESCO Dünya Miras Listesinde yer alan kültürel miras unsurları, Dil, gösteri sanatları, toplumsal uygulamalar, el sanatları içerisinde kültürel miras nitelikli unsurların tartışılması.</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 xml:space="preserve">Sürdürülebilir kalkınmanın temel zorlukları </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Turistlerin seyahatlerinde sorumlu hareketlerin neler olduğunun anlaşılması</w:t>
            </w: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58"/>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Türkiye’de UNESCO Dünya Miras Listesinde yer alan somut olmayan kültürel miras varlıkları, Somut Olmayan Kültürel Miras nedir</w:t>
            </w:r>
            <w:proofErr w:type="gramStart"/>
            <w:r w:rsidRPr="00290123">
              <w:rPr>
                <w:rFonts w:ascii="Times New Roman" w:eastAsia="Times New Roman" w:hAnsi="Times New Roman" w:cs="Times New Roman"/>
                <w:bCs/>
              </w:rPr>
              <w:t>?,</w:t>
            </w:r>
            <w:proofErr w:type="gramEnd"/>
            <w:r w:rsidRPr="00290123">
              <w:rPr>
                <w:rFonts w:ascii="Times New Roman" w:eastAsia="Times New Roman" w:hAnsi="Times New Roman" w:cs="Times New Roman"/>
                <w:bCs/>
              </w:rPr>
              <w:t xml:space="preserve"> Dilin vasıta olduğu kültürel miras unsurlarının tanıtılması ve tartışılması, Gösteri sanatlarından kültürel miras özelliği taşıyan unsurların tanıtılması ve tartışılması, Toplumsal uygulamalardan kültürel miras özelliği olan unsurların tanıtılması ve tartışılması, El sanatlarından kültürel miras nitelikli unsurların tanıtılması ve tartışılması</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 xml:space="preserve">Ekonomik, sosyal ve çevresel hususların entegrasyonu ve bu sistemlerin birbiriyle bağlantılı olduğunun kabul edilmesi de </w:t>
            </w:r>
            <w:proofErr w:type="gramStart"/>
            <w:r w:rsidRPr="00290123">
              <w:rPr>
                <w:rFonts w:ascii="Times New Roman" w:eastAsia="Times New Roman" w:hAnsi="Times New Roman" w:cs="Times New Roman"/>
                <w:bCs/>
              </w:rPr>
              <w:t>dahil</w:t>
            </w:r>
            <w:proofErr w:type="gramEnd"/>
            <w:r w:rsidRPr="00290123">
              <w:rPr>
                <w:rFonts w:ascii="Times New Roman" w:eastAsia="Times New Roman" w:hAnsi="Times New Roman" w:cs="Times New Roman"/>
                <w:bCs/>
              </w:rPr>
              <w:t xml:space="preserve"> olmak üzere sürdürülebilir kalkınmanın temel ilkelerini incelenmesi, sürdürülebilir kalkınma alanının karşı karşıya olduğu temel zorlukların incelenmesi </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 xml:space="preserve">Çevreci politika ve uygulamaların incelenmesi, turistik deneyim yaşarken sorumlu hareketlerin neler olduğunun anlaşılması, seyahat edilen </w:t>
            </w:r>
            <w:proofErr w:type="gramStart"/>
            <w:r w:rsidRPr="00290123">
              <w:rPr>
                <w:rFonts w:ascii="Times New Roman" w:eastAsia="Times New Roman" w:hAnsi="Times New Roman" w:cs="Times New Roman"/>
                <w:bCs/>
              </w:rPr>
              <w:t>destinasyonda</w:t>
            </w:r>
            <w:proofErr w:type="gramEnd"/>
            <w:r w:rsidRPr="00290123">
              <w:rPr>
                <w:rFonts w:ascii="Times New Roman" w:eastAsia="Times New Roman" w:hAnsi="Times New Roman" w:cs="Times New Roman"/>
                <w:bCs/>
              </w:rPr>
              <w:t xml:space="preserve"> yerel topluluklara sağlanan faydanın tartışılması.</w:t>
            </w: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28"/>
        </w:trPr>
        <w:tc>
          <w:tcPr>
            <w:tcW w:w="968" w:type="dxa"/>
            <w:vMerge w:val="restart"/>
            <w:tcBorders>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lastRenderedPageBreak/>
              <w:t>11:45-12:30</w:t>
            </w:r>
            <w:r w:rsidRPr="00290123">
              <w:rPr>
                <w:rFonts w:ascii="Times New Roman" w:eastAsia="Arial" w:hAnsi="Times New Roman" w:cs="Times New Roman"/>
                <w:b/>
                <w:color w:val="FFFFFF" w:themeColor="background1"/>
              </w:rPr>
              <w:br/>
              <w:t>Ders Saati: 1</w:t>
            </w: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Kültürel miras kaynakları ve turizmle ilgili terimleri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Kalkınmanın Desteklenmesinde Yerel Yönetimlerin Rolü</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Sorumlu Üretim ve Tüketim</w:t>
            </w:r>
          </w:p>
        </w:tc>
        <w:tc>
          <w:tcPr>
            <w:tcW w:w="2097" w:type="dxa"/>
            <w:vMerge w:val="restart"/>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themeColor="text1"/>
              </w:rPr>
            </w:pPr>
            <w:r w:rsidRPr="00290123">
              <w:rPr>
                <w:rFonts w:ascii="Times New Roman" w:eastAsia="Arial" w:hAnsi="Times New Roman" w:cs="Times New Roman"/>
                <w:b/>
                <w:color w:val="000000" w:themeColor="text1"/>
              </w:rPr>
              <w:t>Eğitim verecek kişi:</w:t>
            </w:r>
          </w:p>
          <w:p w:rsidR="00576E5C" w:rsidRPr="00290123" w:rsidRDefault="00576E5C" w:rsidP="00DE64AF">
            <w:pPr>
              <w:jc w:val="both"/>
              <w:rPr>
                <w:rFonts w:ascii="Times New Roman" w:eastAsia="Arial" w:hAnsi="Times New Roman" w:cs="Times New Roman"/>
                <w:bCs/>
                <w:color w:val="000000" w:themeColor="text1"/>
              </w:rPr>
            </w:pPr>
            <w:r w:rsidRPr="00290123">
              <w:rPr>
                <w:rFonts w:ascii="Times New Roman" w:eastAsia="Arial" w:hAnsi="Times New Roman" w:cs="Times New Roman"/>
                <w:bCs/>
                <w:color w:val="000000" w:themeColor="text1"/>
              </w:rPr>
              <w:t>Rehber Bilge ARICAN</w:t>
            </w: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eastAsia="Arial" w:hAnsi="Times New Roman" w:cs="Times New Roman"/>
              </w:rPr>
            </w:pPr>
          </w:p>
          <w:p w:rsidR="00576E5C" w:rsidRPr="00290123" w:rsidRDefault="00576E5C" w:rsidP="00DE64AF">
            <w:pPr>
              <w:jc w:val="both"/>
              <w:rPr>
                <w:rFonts w:ascii="Times New Roman" w:eastAsia="Arial" w:hAnsi="Times New Roman" w:cs="Times New Roman"/>
                <w:bCs/>
              </w:rPr>
            </w:pPr>
            <w:r w:rsidRPr="00290123">
              <w:rPr>
                <w:rFonts w:ascii="Times New Roman" w:hAnsi="Times New Roman" w:cs="Times New Roman"/>
                <w:color w:val="000000"/>
              </w:rPr>
              <w:t xml:space="preserve">Çömlekçi Yaşar Bulut usta ile tanışma, </w:t>
            </w:r>
            <w:r w:rsidRPr="00290123">
              <w:rPr>
                <w:rFonts w:ascii="Times New Roman" w:hAnsi="Times New Roman" w:cs="Times New Roman"/>
                <w:color w:val="000000"/>
              </w:rPr>
              <w:lastRenderedPageBreak/>
              <w:t>deneyimlerinden yararlanma, taş işçiliğinin yapımını yerinde öğrenerek deneyimleme. (</w:t>
            </w:r>
            <w:r w:rsidRPr="00290123">
              <w:rPr>
                <w:rFonts w:ascii="Times New Roman" w:hAnsi="Times New Roman" w:cs="Times New Roman"/>
                <w:b/>
                <w:bCs/>
                <w:color w:val="000000"/>
              </w:rPr>
              <w:t>Uygulama</w:t>
            </w:r>
            <w:r w:rsidRPr="00290123">
              <w:rPr>
                <w:rFonts w:ascii="Times New Roman" w:hAnsi="Times New Roman" w:cs="Times New Roman"/>
                <w:color w:val="000000"/>
              </w:rPr>
              <w:t xml:space="preserve">) </w:t>
            </w:r>
          </w:p>
          <w:p w:rsidR="00576E5C" w:rsidRPr="00290123" w:rsidRDefault="00576E5C" w:rsidP="00DE64AF">
            <w:pPr>
              <w:jc w:val="both"/>
              <w:rPr>
                <w:rFonts w:ascii="Times New Roman" w:eastAsia="Arial" w:hAnsi="Times New Roman" w:cs="Times New Roman"/>
              </w:rPr>
            </w:pPr>
          </w:p>
          <w:p w:rsidR="00576E5C" w:rsidRPr="00290123" w:rsidRDefault="00576E5C" w:rsidP="00DE64AF">
            <w:pPr>
              <w:jc w:val="both"/>
              <w:rPr>
                <w:rFonts w:ascii="Times New Roman" w:eastAsia="Arial" w:hAnsi="Times New Roman" w:cs="Times New Roman"/>
                <w:b/>
                <w:color w:val="000000"/>
              </w:rPr>
            </w:pPr>
          </w:p>
          <w:p w:rsidR="00576E5C" w:rsidRPr="00290123" w:rsidRDefault="00576E5C" w:rsidP="00DE64AF">
            <w:pPr>
              <w:jc w:val="both"/>
              <w:rPr>
                <w:rFonts w:ascii="Times New Roman" w:hAnsi="Times New Roman" w:cs="Times New Roman"/>
                <w:color w:val="000000" w:themeColor="text1"/>
              </w:rPr>
            </w:pPr>
          </w:p>
        </w:tc>
      </w:tr>
      <w:tr w:rsidR="00576E5C" w:rsidRPr="00290123" w:rsidTr="00DE64AF">
        <w:trPr>
          <w:trHeight w:val="61"/>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Prof. Dr. Ülkü SAYIN</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Prof. Dr. Mete SEZGİN</w:t>
            </w:r>
            <w:r w:rsidRPr="00290123">
              <w:rPr>
                <w:rFonts w:ascii="Times New Roman" w:eastAsia="Arial" w:hAnsi="Times New Roman" w:cs="Times New Roman"/>
              </w:rPr>
              <w:t xml:space="preserve"> </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Doç. Dr. Seda ÖZDEMİR AKGÜL</w:t>
            </w:r>
            <w:r w:rsidRPr="00290123">
              <w:rPr>
                <w:rFonts w:ascii="Times New Roman" w:eastAsia="Arial" w:hAnsi="Times New Roman" w:cs="Times New Roman"/>
              </w:rPr>
              <w:t xml:space="preserve"> </w:t>
            </w: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32"/>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Kültürel mirasın turizm açısından korunması ile ilgili yasa, yönetmelik, sözleşmelerin tartışılması.</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Yerel yönetimlerin, iş birliklerinin, ortaklıkların sürdürülebilir turizm açısından önemin tartışılması.</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 xml:space="preserve">Yaşanabilir bir dünya için ortak </w:t>
            </w:r>
            <w:proofErr w:type="gramStart"/>
            <w:r w:rsidRPr="00290123">
              <w:rPr>
                <w:rFonts w:ascii="Times New Roman" w:eastAsia="Times New Roman" w:hAnsi="Times New Roman" w:cs="Times New Roman"/>
                <w:bCs/>
              </w:rPr>
              <w:t>bilincin  nasıl</w:t>
            </w:r>
            <w:proofErr w:type="gramEnd"/>
            <w:r w:rsidRPr="00290123">
              <w:rPr>
                <w:rFonts w:ascii="Times New Roman" w:eastAsia="Times New Roman" w:hAnsi="Times New Roman" w:cs="Times New Roman"/>
                <w:bCs/>
              </w:rPr>
              <w:t xml:space="preserve"> geliştirileceğinin tartışılması.</w:t>
            </w:r>
          </w:p>
        </w:tc>
        <w:tc>
          <w:tcPr>
            <w:tcW w:w="2097" w:type="dxa"/>
            <w:vMerge/>
            <w:tcBorders>
              <w:left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58"/>
        </w:trPr>
        <w:tc>
          <w:tcPr>
            <w:tcW w:w="968" w:type="dxa"/>
            <w:vMerge/>
            <w:tcBorders>
              <w:bottom w:val="single" w:sz="24" w:space="0" w:color="000000"/>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bottom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Dünya kültür bölgelerini, Türkiye kültür mirası ve turizmle ilişkilerini, müzelerin kültür turizmi içindeki yerini kültürel miras alanlarının mekânsal düzenlemesini, bununla ilgili sorunlar ve çözümleri, kültürel mirasın korunmasıyla ilgili yasa, yönetmelik, uluslararası sözleşmeleri öğrenme</w:t>
            </w:r>
          </w:p>
        </w:tc>
        <w:tc>
          <w:tcPr>
            <w:tcW w:w="2268" w:type="dxa"/>
            <w:tcBorders>
              <w:left w:val="single" w:sz="24" w:space="0" w:color="000000"/>
              <w:bottom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kalkınmanın desteklenmesinde hükümetlerin, uluslararası kuruluşların ve sivil toplumun rolünün yanı sıra küresel zorlukların ele alınmasında ortaklıkların ve iş birliğinin önemi de tartışılacaktır. Sürdürülebilir kalkınma ilke ve uygulamalarını anlayarak kalkınma, şimdiki ve gelecek nesillerin ihtiyaçlarını karşılayan daha dirençli ve uyarlanabilir bir dünya yaratmanın öneminin tartışılması.</w:t>
            </w:r>
          </w:p>
        </w:tc>
        <w:tc>
          <w:tcPr>
            <w:tcW w:w="2268" w:type="dxa"/>
            <w:tcBorders>
              <w:left w:val="single" w:sz="24" w:space="0" w:color="000000"/>
              <w:bottom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Hem tüketim hem de üretim aşamalarındaki çevresel etkiyi azaltmak için ‘sorumlu üretim, sorumlu tüketim’ modelinin hem tüketiciler hem de sektörler açısından değerlendirilmesi, tartışılması.</w:t>
            </w:r>
          </w:p>
        </w:tc>
        <w:tc>
          <w:tcPr>
            <w:tcW w:w="2097" w:type="dxa"/>
            <w:vMerge/>
            <w:tcBorders>
              <w:left w:val="single" w:sz="24" w:space="0" w:color="000000"/>
              <w:bottom w:val="single" w:sz="24" w:space="0" w:color="000000"/>
            </w:tcBorders>
            <w:shd w:val="clear" w:color="auto" w:fill="FFFFFF"/>
          </w:tcPr>
          <w:p w:rsidR="00576E5C" w:rsidRPr="00290123" w:rsidRDefault="00576E5C" w:rsidP="00DE64AF">
            <w:pPr>
              <w:jc w:val="both"/>
              <w:rPr>
                <w:rFonts w:ascii="Times New Roman" w:eastAsia="Arial" w:hAnsi="Times New Roman" w:cs="Times New Roman"/>
              </w:rPr>
            </w:pPr>
          </w:p>
        </w:tc>
      </w:tr>
      <w:tr w:rsidR="00576E5C" w:rsidRPr="00290123" w:rsidTr="00DE64AF">
        <w:trPr>
          <w:trHeight w:val="58"/>
        </w:trPr>
        <w:tc>
          <w:tcPr>
            <w:tcW w:w="968" w:type="dxa"/>
            <w:tcBorders>
              <w:top w:val="single" w:sz="24" w:space="0" w:color="000000"/>
              <w:bottom w:val="single" w:sz="24" w:space="0" w:color="000000"/>
              <w:right w:val="single" w:sz="24" w:space="0" w:color="000000"/>
            </w:tcBorders>
            <w:shd w:val="clear" w:color="auto" w:fill="FF0000"/>
            <w:vAlign w:val="center"/>
          </w:tcPr>
          <w:p w:rsidR="00576E5C" w:rsidRPr="00290123" w:rsidRDefault="00576E5C" w:rsidP="00DE64AF">
            <w:pPr>
              <w:rPr>
                <w:rFonts w:ascii="Times New Roman" w:eastAsia="Arial" w:hAnsi="Times New Roman" w:cs="Times New Roman"/>
                <w:b/>
                <w:bCs/>
                <w:color w:val="FFFFFF" w:themeColor="background1"/>
              </w:rPr>
            </w:pPr>
            <w:r w:rsidRPr="00290123">
              <w:rPr>
                <w:rFonts w:ascii="Times New Roman" w:eastAsia="Arial" w:hAnsi="Times New Roman" w:cs="Times New Roman"/>
                <w:b/>
                <w:bCs/>
                <w:color w:val="FFFFFF" w:themeColor="background1"/>
              </w:rPr>
              <w:lastRenderedPageBreak/>
              <w:t>12:30-14:00</w:t>
            </w:r>
          </w:p>
        </w:tc>
        <w:tc>
          <w:tcPr>
            <w:tcW w:w="8784" w:type="dxa"/>
            <w:gridSpan w:val="4"/>
            <w:tcBorders>
              <w:top w:val="single" w:sz="24" w:space="0" w:color="000000"/>
              <w:left w:val="single" w:sz="24" w:space="0" w:color="000000"/>
              <w:bottom w:val="single" w:sz="24" w:space="0" w:color="000000"/>
            </w:tcBorders>
            <w:shd w:val="clear" w:color="auto" w:fill="FF0000"/>
          </w:tcPr>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b/>
                <w:color w:val="FFFFFF" w:themeColor="background1"/>
              </w:rPr>
            </w:pPr>
            <w:r w:rsidRPr="00290123">
              <w:rPr>
                <w:rFonts w:ascii="Times New Roman" w:eastAsia="Arial" w:hAnsi="Times New Roman" w:cs="Times New Roman"/>
                <w:b/>
                <w:color w:val="FFFFFF" w:themeColor="background1"/>
              </w:rPr>
              <w:t>Yemek Molası</w:t>
            </w:r>
          </w:p>
        </w:tc>
      </w:tr>
      <w:tr w:rsidR="00576E5C" w:rsidRPr="00290123" w:rsidTr="00DE64AF">
        <w:trPr>
          <w:trHeight w:val="28"/>
        </w:trPr>
        <w:tc>
          <w:tcPr>
            <w:tcW w:w="968" w:type="dxa"/>
            <w:vMerge w:val="restart"/>
            <w:tcBorders>
              <w:top w:val="single" w:sz="24" w:space="0" w:color="000000"/>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14:00-14:45</w:t>
            </w:r>
            <w:r w:rsidRPr="00290123">
              <w:rPr>
                <w:rFonts w:ascii="Times New Roman" w:eastAsia="Arial" w:hAnsi="Times New Roman" w:cs="Times New Roman"/>
                <w:b/>
                <w:color w:val="FFFFFF" w:themeColor="background1"/>
              </w:rPr>
              <w:br/>
              <w:t>Ders Saati: 1</w:t>
            </w:r>
          </w:p>
        </w:tc>
        <w:tc>
          <w:tcPr>
            <w:tcW w:w="2151"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Kültür ve Kültürün Özellikleri</w:t>
            </w:r>
          </w:p>
        </w:tc>
        <w:tc>
          <w:tcPr>
            <w:tcW w:w="2268"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kalkınmanın temel fırsatları</w:t>
            </w:r>
          </w:p>
        </w:tc>
        <w:tc>
          <w:tcPr>
            <w:tcW w:w="2268"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Yaratıcı Turizm ve Turizmde Yaratıcılık</w:t>
            </w:r>
          </w:p>
        </w:tc>
        <w:tc>
          <w:tcPr>
            <w:tcW w:w="2097" w:type="dxa"/>
            <w:vMerge w:val="restart"/>
            <w:tcBorders>
              <w:top w:val="single" w:sz="24" w:space="0" w:color="000000"/>
              <w:left w:val="single" w:sz="24" w:space="0" w:color="000000"/>
            </w:tcBorders>
            <w:shd w:val="clear" w:color="auto" w:fill="FFFFFF"/>
            <w:vAlign w:val="center"/>
          </w:tcPr>
          <w:p w:rsidR="00576E5C" w:rsidRPr="00290123" w:rsidRDefault="00576E5C" w:rsidP="00DE64AF">
            <w:pPr>
              <w:jc w:val="both"/>
              <w:rPr>
                <w:rFonts w:ascii="Times New Roman" w:eastAsia="Arial" w:hAnsi="Times New Roman" w:cs="Times New Roman"/>
                <w:b/>
                <w:color w:val="000000" w:themeColor="text1"/>
              </w:rPr>
            </w:pPr>
            <w:r w:rsidRPr="00290123">
              <w:rPr>
                <w:rFonts w:ascii="Times New Roman" w:eastAsia="Arial" w:hAnsi="Times New Roman" w:cs="Times New Roman"/>
                <w:b/>
                <w:color w:val="000000" w:themeColor="text1"/>
              </w:rPr>
              <w:t>Eğitim verecek kişi:</w:t>
            </w:r>
          </w:p>
          <w:p w:rsidR="00576E5C" w:rsidRPr="00290123" w:rsidRDefault="00576E5C" w:rsidP="00DE64AF">
            <w:pPr>
              <w:jc w:val="both"/>
              <w:rPr>
                <w:rFonts w:ascii="Times New Roman" w:eastAsia="Arial" w:hAnsi="Times New Roman" w:cs="Times New Roman"/>
                <w:bCs/>
                <w:color w:val="000000" w:themeColor="text1"/>
              </w:rPr>
            </w:pPr>
            <w:r w:rsidRPr="00290123">
              <w:rPr>
                <w:rFonts w:ascii="Times New Roman" w:eastAsia="Arial" w:hAnsi="Times New Roman" w:cs="Times New Roman"/>
                <w:bCs/>
                <w:color w:val="000000" w:themeColor="text1"/>
              </w:rPr>
              <w:t>Rehber Bilge ARICAN</w:t>
            </w:r>
          </w:p>
          <w:p w:rsidR="00576E5C" w:rsidRPr="00290123" w:rsidRDefault="00576E5C" w:rsidP="00DE64AF">
            <w:pPr>
              <w:jc w:val="both"/>
              <w:rPr>
                <w:rFonts w:ascii="Times New Roman" w:eastAsia="Arial" w:hAnsi="Times New Roman" w:cs="Times New Roman"/>
                <w:bCs/>
              </w:rPr>
            </w:pPr>
          </w:p>
          <w:p w:rsidR="00576E5C" w:rsidRPr="00290123" w:rsidRDefault="00576E5C" w:rsidP="00DE64AF">
            <w:pPr>
              <w:jc w:val="both"/>
              <w:rPr>
                <w:rFonts w:ascii="Times New Roman" w:eastAsia="Arial" w:hAnsi="Times New Roman" w:cs="Times New Roman"/>
                <w:bCs/>
              </w:rPr>
            </w:pPr>
            <w:r w:rsidRPr="00290123">
              <w:rPr>
                <w:rFonts w:ascii="Times New Roman" w:eastAsia="Arial" w:hAnsi="Times New Roman" w:cs="Times New Roman"/>
                <w:bCs/>
              </w:rPr>
              <w:t xml:space="preserve">Sille tarihi ve turistik yerlerin gezilmesi </w:t>
            </w:r>
          </w:p>
          <w:p w:rsidR="00576E5C" w:rsidRPr="00290123" w:rsidRDefault="00576E5C" w:rsidP="00DE64AF">
            <w:pPr>
              <w:jc w:val="both"/>
              <w:rPr>
                <w:rFonts w:ascii="Times New Roman" w:eastAsia="Arial" w:hAnsi="Times New Roman" w:cs="Times New Roman"/>
                <w:bCs/>
              </w:rPr>
            </w:pPr>
          </w:p>
          <w:p w:rsidR="00576E5C" w:rsidRPr="00290123" w:rsidRDefault="00576E5C" w:rsidP="00DE64AF">
            <w:pPr>
              <w:jc w:val="both"/>
              <w:rPr>
                <w:rFonts w:ascii="Times New Roman" w:eastAsia="Arial" w:hAnsi="Times New Roman" w:cs="Times New Roman"/>
              </w:rPr>
            </w:pPr>
          </w:p>
          <w:p w:rsidR="00576E5C" w:rsidRPr="00290123" w:rsidRDefault="00576E5C" w:rsidP="00DE64AF">
            <w:pPr>
              <w:jc w:val="both"/>
              <w:rPr>
                <w:rFonts w:ascii="Times New Roman" w:eastAsia="Arial" w:hAnsi="Times New Roman" w:cs="Times New Roman"/>
              </w:rPr>
            </w:pPr>
          </w:p>
          <w:p w:rsidR="00576E5C" w:rsidRPr="00290123" w:rsidRDefault="00576E5C" w:rsidP="00DE64AF">
            <w:pPr>
              <w:jc w:val="both"/>
              <w:rPr>
                <w:rFonts w:ascii="Times New Roman" w:eastAsia="Arial" w:hAnsi="Times New Roman" w:cs="Times New Roman"/>
              </w:rPr>
            </w:pPr>
          </w:p>
        </w:tc>
      </w:tr>
      <w:tr w:rsidR="00576E5C" w:rsidRPr="00290123" w:rsidTr="00DE64AF">
        <w:trPr>
          <w:trHeight w:val="61"/>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Prof. Dr. Ülkü SAYIN</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Prof. Dr. Mete SEZGİN</w:t>
            </w:r>
            <w:r w:rsidRPr="00290123">
              <w:rPr>
                <w:rFonts w:ascii="Times New Roman" w:eastAsia="Arial" w:hAnsi="Times New Roman" w:cs="Times New Roman"/>
              </w:rPr>
              <w:t xml:space="preserve"> </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Doç. Dr. Seda ÖZDEMİR AKGÜL</w:t>
            </w:r>
          </w:p>
        </w:tc>
        <w:tc>
          <w:tcPr>
            <w:tcW w:w="2097" w:type="dxa"/>
            <w:vMerge/>
            <w:tcBorders>
              <w:left w:val="single" w:sz="24" w:space="0" w:color="000000"/>
            </w:tcBorders>
            <w:shd w:val="clear" w:color="auto" w:fill="FFFFFF"/>
            <w:vAlign w:val="center"/>
          </w:tcPr>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rPr>
            </w:pPr>
          </w:p>
        </w:tc>
      </w:tr>
      <w:tr w:rsidR="00576E5C" w:rsidRPr="00290123" w:rsidTr="00DE64AF">
        <w:trPr>
          <w:trHeight w:val="32"/>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Kültür ve kültürel öğelerin tartışılması, turizm açısından öneminin değerlendirilmesi.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kalkınmanın temel fırsatlarının incelenmesi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Yaratıcı turizmin kültür ile ilişkilendirilerek öneminin tartışılması</w:t>
            </w:r>
          </w:p>
        </w:tc>
        <w:tc>
          <w:tcPr>
            <w:tcW w:w="2097" w:type="dxa"/>
            <w:vMerge/>
            <w:tcBorders>
              <w:left w:val="single" w:sz="24" w:space="0" w:color="000000"/>
            </w:tcBorders>
            <w:shd w:val="clear" w:color="auto" w:fill="FFFFFF"/>
            <w:vAlign w:val="center"/>
          </w:tcPr>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rPr>
            </w:pPr>
          </w:p>
        </w:tc>
      </w:tr>
      <w:tr w:rsidR="00576E5C" w:rsidRPr="00290123" w:rsidTr="00DE64AF">
        <w:trPr>
          <w:trHeight w:val="58"/>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 xml:space="preserve">Kültürün sahip olduğu ortak özellikler, kültürün öğeleri, turizmde </w:t>
            </w:r>
            <w:r w:rsidRPr="00290123">
              <w:rPr>
                <w:rFonts w:ascii="Times New Roman" w:eastAsia="Times New Roman" w:hAnsi="Times New Roman" w:cs="Times New Roman"/>
                <w:bCs/>
              </w:rPr>
              <w:lastRenderedPageBreak/>
              <w:t xml:space="preserve">bir </w:t>
            </w:r>
            <w:proofErr w:type="gramStart"/>
            <w:r w:rsidRPr="00290123">
              <w:rPr>
                <w:rFonts w:ascii="Times New Roman" w:eastAsia="Times New Roman" w:hAnsi="Times New Roman" w:cs="Times New Roman"/>
                <w:bCs/>
              </w:rPr>
              <w:t>motivasyon</w:t>
            </w:r>
            <w:proofErr w:type="gramEnd"/>
            <w:r w:rsidRPr="00290123">
              <w:rPr>
                <w:rFonts w:ascii="Times New Roman" w:eastAsia="Times New Roman" w:hAnsi="Times New Roman" w:cs="Times New Roman"/>
                <w:bCs/>
              </w:rPr>
              <w:t xml:space="preserve"> kaynağı olarak kültürün önemi, kültür turizminin temelini oluşturan motivasyon kavramı, kültürün yaşayarak nasıl öğrenileceğinin tartışılması.</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lastRenderedPageBreak/>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 xml:space="preserve">Sürdürülebilir kalkınmanın temel fırsatlarının incelenmesi ve herkes için daha adil, </w:t>
            </w:r>
            <w:r w:rsidRPr="00290123">
              <w:rPr>
                <w:rFonts w:ascii="Times New Roman" w:eastAsia="Times New Roman" w:hAnsi="Times New Roman" w:cs="Times New Roman"/>
                <w:bCs/>
              </w:rPr>
              <w:lastRenderedPageBreak/>
              <w:t>sürdürülebilir bir gelecek için nasıl çalışabileceğimizin tartışılması.</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lastRenderedPageBreak/>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 xml:space="preserve">Kültürün göstergelerinden biri olan yaratıcı etkinliklerin nasıl etkileşim temelli, </w:t>
            </w:r>
            <w:r w:rsidRPr="00290123">
              <w:rPr>
                <w:rFonts w:ascii="Times New Roman" w:eastAsia="Times New Roman" w:hAnsi="Times New Roman" w:cs="Times New Roman"/>
                <w:bCs/>
              </w:rPr>
              <w:lastRenderedPageBreak/>
              <w:t>öğrenme odaklı olduğunun ve yerel halk ile ilişkisinin açıklanması. Yaratıcı turizmin ortaya çıkışında kültürü tanımanın önemi, yaratıcı deneyimlerin sürdürülebilirlik bakış açısı ile değerlendirilmesi.</w:t>
            </w:r>
          </w:p>
        </w:tc>
        <w:tc>
          <w:tcPr>
            <w:tcW w:w="2097" w:type="dxa"/>
            <w:vMerge/>
            <w:tcBorders>
              <w:left w:val="single" w:sz="24" w:space="0" w:color="000000"/>
            </w:tcBorders>
            <w:shd w:val="clear" w:color="auto" w:fill="FFFFFF"/>
            <w:vAlign w:val="center"/>
          </w:tcPr>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color w:val="000000"/>
              </w:rPr>
            </w:pPr>
          </w:p>
        </w:tc>
      </w:tr>
      <w:tr w:rsidR="00576E5C" w:rsidRPr="00290123" w:rsidTr="00DE64AF">
        <w:trPr>
          <w:trHeight w:val="28"/>
        </w:trPr>
        <w:tc>
          <w:tcPr>
            <w:tcW w:w="968" w:type="dxa"/>
            <w:vMerge w:val="restart"/>
            <w:tcBorders>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hAnsi="Times New Roman" w:cs="Times New Roman"/>
                <w:bCs/>
                <w:color w:val="000000"/>
              </w:rPr>
              <w:t xml:space="preserve">Türk kültür mirasının </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Kalkınma Hedefleri Tarihçesi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Turizm Perspektifinden Yaratıcı Turizm</w:t>
            </w:r>
          </w:p>
        </w:tc>
        <w:tc>
          <w:tcPr>
            <w:tcW w:w="2097" w:type="dxa"/>
            <w:vMerge w:val="restart"/>
            <w:tcBorders>
              <w:left w:val="single" w:sz="24" w:space="0" w:color="000000"/>
            </w:tcBorders>
            <w:shd w:val="clear" w:color="auto" w:fill="FFFFFF"/>
            <w:vAlign w:val="center"/>
          </w:tcPr>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rPr>
            </w:pPr>
          </w:p>
        </w:tc>
      </w:tr>
      <w:tr w:rsidR="00576E5C" w:rsidRPr="00290123" w:rsidTr="00DE64AF">
        <w:trPr>
          <w:trHeight w:val="61"/>
        </w:trPr>
        <w:tc>
          <w:tcPr>
            <w:tcW w:w="968" w:type="dxa"/>
            <w:vMerge/>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color w:val="FFFFFF" w:themeColor="background1"/>
              </w:rPr>
            </w:pP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Prof. Dr. Ülkü SAYIN</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color w:val="000000"/>
              </w:rPr>
            </w:pPr>
            <w:r w:rsidRPr="00290123">
              <w:rPr>
                <w:rFonts w:ascii="Times New Roman" w:eastAsia="Times New Roman" w:hAnsi="Times New Roman" w:cs="Times New Roman"/>
                <w:bCs/>
              </w:rPr>
              <w:t>Prof. Dr. Mete SEZGİN</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b/>
                <w:color w:val="000000"/>
              </w:rPr>
            </w:pPr>
            <w:r w:rsidRPr="00290123">
              <w:rPr>
                <w:rFonts w:ascii="Times New Roman" w:eastAsia="Arial" w:hAnsi="Times New Roman" w:cs="Times New Roman"/>
                <w:b/>
                <w:color w:val="000000"/>
              </w:rPr>
              <w:t xml:space="preserve">Ders Verecek Öğretim Üyesi: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Doç. Dr. Seda ÖZDEMİR AKGÜL</w:t>
            </w:r>
            <w:r w:rsidRPr="00290123">
              <w:rPr>
                <w:rFonts w:ascii="Times New Roman" w:eastAsia="Arial" w:hAnsi="Times New Roman" w:cs="Times New Roman"/>
              </w:rPr>
              <w:t xml:space="preserve"> </w:t>
            </w:r>
          </w:p>
        </w:tc>
        <w:tc>
          <w:tcPr>
            <w:tcW w:w="2097" w:type="dxa"/>
            <w:vMerge/>
            <w:tcBorders>
              <w:left w:val="single" w:sz="24" w:space="0" w:color="000000"/>
            </w:tcBorders>
            <w:shd w:val="clear" w:color="auto" w:fill="FFFFFF"/>
            <w:vAlign w:val="center"/>
          </w:tcPr>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rPr>
            </w:pPr>
          </w:p>
        </w:tc>
      </w:tr>
      <w:tr w:rsidR="00576E5C" w:rsidRPr="00290123" w:rsidTr="00DE64AF">
        <w:trPr>
          <w:trHeight w:val="32"/>
        </w:trPr>
        <w:tc>
          <w:tcPr>
            <w:tcW w:w="968" w:type="dxa"/>
            <w:vMerge w:val="restart"/>
            <w:tcBorders>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14:45-15:30</w:t>
            </w:r>
            <w:r w:rsidRPr="00290123">
              <w:rPr>
                <w:rFonts w:ascii="Times New Roman" w:eastAsia="Arial" w:hAnsi="Times New Roman" w:cs="Times New Roman"/>
                <w:b/>
                <w:color w:val="FFFFFF" w:themeColor="background1"/>
              </w:rPr>
              <w:br/>
              <w:t>Ders Saati: 1</w:t>
            </w:r>
          </w:p>
        </w:tc>
        <w:tc>
          <w:tcPr>
            <w:tcW w:w="2151"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hAnsi="Times New Roman" w:cs="Times New Roman"/>
                <w:bCs/>
                <w:color w:val="000000"/>
              </w:rPr>
              <w:t>Türk kültür mirasının değerlendirilmesi.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kalkınma hedeflerinin tarihsel gelişiminin incelenmesi</w:t>
            </w:r>
          </w:p>
        </w:tc>
        <w:tc>
          <w:tcPr>
            <w:tcW w:w="2268" w:type="dxa"/>
            <w:tcBorders>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Konusu: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Yaratıcı turizmde sürdürülebilir turizmin on iki temel ilke kapsamında ele alınması</w:t>
            </w:r>
          </w:p>
        </w:tc>
        <w:tc>
          <w:tcPr>
            <w:tcW w:w="2097" w:type="dxa"/>
            <w:vMerge w:val="restart"/>
            <w:tcBorders>
              <w:left w:val="single" w:sz="24" w:space="0" w:color="000000"/>
            </w:tcBorders>
            <w:shd w:val="clear" w:color="auto" w:fill="FFFFFF"/>
            <w:vAlign w:val="center"/>
          </w:tcPr>
          <w:p w:rsidR="00576E5C" w:rsidRPr="00290123" w:rsidRDefault="00576E5C" w:rsidP="00DE64AF">
            <w:pPr>
              <w:jc w:val="both"/>
              <w:rPr>
                <w:rFonts w:ascii="Times New Roman" w:eastAsia="Arial" w:hAnsi="Times New Roman" w:cs="Times New Roman"/>
                <w:b/>
                <w:color w:val="000000" w:themeColor="text1"/>
              </w:rPr>
            </w:pPr>
            <w:r w:rsidRPr="00290123">
              <w:rPr>
                <w:rFonts w:ascii="Times New Roman" w:eastAsia="Arial" w:hAnsi="Times New Roman" w:cs="Times New Roman"/>
                <w:b/>
                <w:color w:val="000000" w:themeColor="text1"/>
              </w:rPr>
              <w:t>Eğitim verecek kişi:</w:t>
            </w:r>
          </w:p>
          <w:p w:rsidR="00576E5C" w:rsidRPr="00290123" w:rsidRDefault="00576E5C" w:rsidP="00DE64AF">
            <w:pPr>
              <w:jc w:val="both"/>
              <w:rPr>
                <w:rFonts w:ascii="Times New Roman" w:eastAsia="Arial" w:hAnsi="Times New Roman" w:cs="Times New Roman"/>
                <w:bCs/>
                <w:color w:val="000000" w:themeColor="text1"/>
              </w:rPr>
            </w:pPr>
            <w:r w:rsidRPr="00290123">
              <w:rPr>
                <w:rFonts w:ascii="Times New Roman" w:eastAsia="Arial" w:hAnsi="Times New Roman" w:cs="Times New Roman"/>
                <w:bCs/>
                <w:color w:val="000000" w:themeColor="text1"/>
              </w:rPr>
              <w:t>Rehber Bilge ARICAN</w:t>
            </w:r>
          </w:p>
          <w:p w:rsidR="00576E5C" w:rsidRPr="00290123" w:rsidRDefault="00576E5C" w:rsidP="00DE64AF">
            <w:pPr>
              <w:jc w:val="both"/>
              <w:rPr>
                <w:rFonts w:ascii="Times New Roman" w:eastAsia="Arial" w:hAnsi="Times New Roman" w:cs="Times New Roman"/>
                <w:bCs/>
              </w:rPr>
            </w:pPr>
          </w:p>
          <w:p w:rsidR="00576E5C" w:rsidRPr="00290123" w:rsidRDefault="00576E5C" w:rsidP="00DE64AF">
            <w:pPr>
              <w:jc w:val="both"/>
              <w:rPr>
                <w:rFonts w:ascii="Times New Roman" w:eastAsia="Arial" w:hAnsi="Times New Roman" w:cs="Times New Roman"/>
                <w:bCs/>
              </w:rPr>
            </w:pPr>
            <w:r w:rsidRPr="00290123">
              <w:rPr>
                <w:rFonts w:ascii="Times New Roman" w:eastAsia="Arial" w:hAnsi="Times New Roman" w:cs="Times New Roman"/>
                <w:bCs/>
              </w:rPr>
              <w:t xml:space="preserve">Sille tarihi ve turistik yerlerin gezilmesi </w:t>
            </w:r>
          </w:p>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b/>
                <w:color w:val="000000"/>
              </w:rPr>
            </w:pPr>
          </w:p>
        </w:tc>
      </w:tr>
      <w:tr w:rsidR="00576E5C" w:rsidRPr="00290123" w:rsidTr="00DE64AF">
        <w:trPr>
          <w:trHeight w:val="58"/>
        </w:trPr>
        <w:tc>
          <w:tcPr>
            <w:tcW w:w="968" w:type="dxa"/>
            <w:vMerge/>
            <w:tcBorders>
              <w:bottom w:val="single" w:sz="24" w:space="0" w:color="000000"/>
              <w:right w:val="single" w:sz="24" w:space="0" w:color="000000"/>
            </w:tcBorders>
            <w:shd w:val="clear" w:color="auto" w:fill="FF0000"/>
            <w:vAlign w:val="center"/>
          </w:tcPr>
          <w:p w:rsidR="00576E5C" w:rsidRPr="00290123" w:rsidRDefault="00576E5C" w:rsidP="00DE64AF">
            <w:pPr>
              <w:widowControl w:val="0"/>
              <w:pBdr>
                <w:top w:val="nil"/>
                <w:left w:val="nil"/>
                <w:bottom w:val="nil"/>
                <w:right w:val="nil"/>
                <w:between w:val="nil"/>
              </w:pBdr>
              <w:rPr>
                <w:rFonts w:ascii="Times New Roman" w:eastAsia="Arial" w:hAnsi="Times New Roman" w:cs="Times New Roman"/>
                <w:b/>
                <w:color w:val="FFFFFF" w:themeColor="background1"/>
              </w:rPr>
            </w:pPr>
          </w:p>
        </w:tc>
        <w:tc>
          <w:tcPr>
            <w:tcW w:w="2151" w:type="dxa"/>
            <w:tcBorders>
              <w:left w:val="single" w:sz="24" w:space="0" w:color="000000"/>
              <w:bottom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hAnsi="Times New Roman" w:cs="Times New Roman"/>
                <w:bCs/>
                <w:color w:val="000000"/>
              </w:rPr>
              <w:t>Türk Kültürel Mirasına ilişkin unsurlar, özellikleri ve</w:t>
            </w:r>
            <w:r w:rsidRPr="00290123">
              <w:rPr>
                <w:rFonts w:ascii="Times New Roman" w:eastAsia="Arial" w:hAnsi="Times New Roman" w:cs="Times New Roman"/>
                <w:b/>
                <w:color w:val="000000"/>
              </w:rPr>
              <w:t xml:space="preserve"> </w:t>
            </w:r>
            <w:r w:rsidRPr="00290123">
              <w:rPr>
                <w:rFonts w:ascii="Times New Roman" w:hAnsi="Times New Roman" w:cs="Times New Roman"/>
                <w:bCs/>
                <w:color w:val="000000"/>
              </w:rPr>
              <w:t>girişimlerinin tartışılması.</w:t>
            </w:r>
          </w:p>
        </w:tc>
        <w:tc>
          <w:tcPr>
            <w:tcW w:w="2268" w:type="dxa"/>
            <w:tcBorders>
              <w:left w:val="single" w:sz="24" w:space="0" w:color="000000"/>
              <w:bottom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Binyıl kalkınma hedeflerinden sürdürülebilir kalkınma hedeflerine yaklaşım, Binyıl Kalkınma Hedeflerine ilişkin kısa bir değerlendirme, Sürdürülebilir Kalkınma Hedeflerinin geliştirilmesi süreci.</w:t>
            </w:r>
          </w:p>
        </w:tc>
        <w:tc>
          <w:tcPr>
            <w:tcW w:w="2268" w:type="dxa"/>
            <w:tcBorders>
              <w:left w:val="single" w:sz="24" w:space="0" w:color="000000"/>
              <w:bottom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Detaylı Ders İçeriği: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turizmin 12 ilkesi kapsamında yaratıcı turizmin incelenmesi, sürdürülebilir turizm açısından yaratıcı turizm örneklerinin tartışılması, yaratıcı turizm modellerinin örneklendirilmesi.</w:t>
            </w:r>
          </w:p>
        </w:tc>
        <w:tc>
          <w:tcPr>
            <w:tcW w:w="2097" w:type="dxa"/>
            <w:vMerge/>
            <w:tcBorders>
              <w:left w:val="single" w:sz="24" w:space="0" w:color="000000"/>
              <w:bottom w:val="single" w:sz="24" w:space="0" w:color="000000"/>
            </w:tcBorders>
            <w:shd w:val="clear" w:color="auto" w:fill="FFFFFF"/>
            <w:vAlign w:val="center"/>
          </w:tcPr>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b/>
                <w:color w:val="000000"/>
              </w:rPr>
            </w:pPr>
          </w:p>
        </w:tc>
      </w:tr>
      <w:tr w:rsidR="00576E5C" w:rsidRPr="00290123" w:rsidTr="00DE64AF">
        <w:trPr>
          <w:trHeight w:val="58"/>
        </w:trPr>
        <w:tc>
          <w:tcPr>
            <w:tcW w:w="968" w:type="dxa"/>
            <w:tcBorders>
              <w:top w:val="single" w:sz="24" w:space="0" w:color="000000"/>
              <w:bottom w:val="single" w:sz="24" w:space="0" w:color="000000"/>
              <w:right w:val="single" w:sz="24" w:space="0" w:color="000000"/>
            </w:tcBorders>
            <w:shd w:val="clear" w:color="auto" w:fill="FF0000"/>
            <w:vAlign w:val="center"/>
          </w:tcPr>
          <w:p w:rsidR="00576E5C" w:rsidRPr="00290123" w:rsidRDefault="00576E5C" w:rsidP="00DE64AF">
            <w:pPr>
              <w:rPr>
                <w:rFonts w:ascii="Times New Roman" w:eastAsia="Arial" w:hAnsi="Times New Roman" w:cs="Times New Roman"/>
                <w:b/>
                <w:bCs/>
                <w:color w:val="FFFFFF" w:themeColor="background1"/>
              </w:rPr>
            </w:pPr>
            <w:r w:rsidRPr="00290123">
              <w:rPr>
                <w:rFonts w:ascii="Times New Roman" w:eastAsia="Arial" w:hAnsi="Times New Roman" w:cs="Times New Roman"/>
                <w:b/>
                <w:bCs/>
                <w:color w:val="FFFFFF" w:themeColor="background1"/>
              </w:rPr>
              <w:t>15:30-16:00</w:t>
            </w:r>
          </w:p>
        </w:tc>
        <w:tc>
          <w:tcPr>
            <w:tcW w:w="8784" w:type="dxa"/>
            <w:gridSpan w:val="4"/>
            <w:tcBorders>
              <w:top w:val="single" w:sz="24" w:space="0" w:color="000000"/>
              <w:left w:val="single" w:sz="24" w:space="0" w:color="000000"/>
              <w:bottom w:val="single" w:sz="24" w:space="0" w:color="000000"/>
            </w:tcBorders>
            <w:shd w:val="clear" w:color="auto" w:fill="FF0000"/>
          </w:tcPr>
          <w:p w:rsidR="00576E5C" w:rsidRPr="00290123" w:rsidRDefault="00576E5C" w:rsidP="00DE64AF">
            <w:pPr>
              <w:widowControl w:val="0"/>
              <w:pBdr>
                <w:top w:val="nil"/>
                <w:left w:val="nil"/>
                <w:bottom w:val="nil"/>
                <w:right w:val="nil"/>
                <w:between w:val="nil"/>
              </w:pBdr>
              <w:jc w:val="both"/>
              <w:rPr>
                <w:rFonts w:ascii="Times New Roman" w:eastAsia="Arial" w:hAnsi="Times New Roman" w:cs="Times New Roman"/>
                <w:b/>
                <w:color w:val="FFFFFF" w:themeColor="background1"/>
              </w:rPr>
            </w:pPr>
            <w:r w:rsidRPr="00290123">
              <w:rPr>
                <w:rFonts w:ascii="Times New Roman" w:eastAsia="Arial" w:hAnsi="Times New Roman" w:cs="Times New Roman"/>
                <w:b/>
                <w:color w:val="FFFFFF" w:themeColor="background1"/>
              </w:rPr>
              <w:t>Çay-Kahve Molası</w:t>
            </w:r>
          </w:p>
        </w:tc>
      </w:tr>
      <w:tr w:rsidR="00576E5C" w:rsidRPr="00290123" w:rsidTr="00DE64AF">
        <w:trPr>
          <w:trHeight w:val="58"/>
        </w:trPr>
        <w:tc>
          <w:tcPr>
            <w:tcW w:w="968" w:type="dxa"/>
            <w:tcBorders>
              <w:top w:val="single" w:sz="24" w:space="0" w:color="000000"/>
              <w:right w:val="single" w:sz="24" w:space="0" w:color="000000"/>
            </w:tcBorders>
            <w:shd w:val="clear" w:color="auto" w:fill="FF0000"/>
            <w:vAlign w:val="center"/>
          </w:tcPr>
          <w:p w:rsidR="00576E5C" w:rsidRPr="00290123" w:rsidRDefault="00576E5C" w:rsidP="00DE64AF">
            <w:pPr>
              <w:jc w:val="center"/>
              <w:rPr>
                <w:rFonts w:ascii="Times New Roman" w:eastAsia="Arial" w:hAnsi="Times New Roman" w:cs="Times New Roman"/>
                <w:color w:val="FFFFFF" w:themeColor="background1"/>
              </w:rPr>
            </w:pPr>
            <w:r w:rsidRPr="00290123">
              <w:rPr>
                <w:rFonts w:ascii="Times New Roman" w:eastAsia="Arial" w:hAnsi="Times New Roman" w:cs="Times New Roman"/>
                <w:b/>
                <w:color w:val="FFFFFF" w:themeColor="background1"/>
              </w:rPr>
              <w:t>16:00-16:45</w:t>
            </w:r>
            <w:r w:rsidRPr="00290123">
              <w:rPr>
                <w:rFonts w:ascii="Times New Roman" w:eastAsia="Arial" w:hAnsi="Times New Roman" w:cs="Times New Roman"/>
                <w:b/>
                <w:color w:val="FFFFFF" w:themeColor="background1"/>
              </w:rPr>
              <w:br/>
              <w:t>Ders Saati: 1</w:t>
            </w:r>
          </w:p>
        </w:tc>
        <w:tc>
          <w:tcPr>
            <w:tcW w:w="2151" w:type="dxa"/>
            <w:tcBorders>
              <w:top w:val="single" w:sz="24" w:space="0" w:color="000000"/>
              <w:left w:val="single" w:sz="24" w:space="0" w:color="000000"/>
              <w:right w:val="single" w:sz="24" w:space="0" w:color="000000"/>
            </w:tcBorders>
            <w:shd w:val="clear" w:color="auto" w:fill="FFFFFF"/>
            <w:vAlign w:val="center"/>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hAnsi="Times New Roman" w:cs="Times New Roman"/>
                <w:b/>
                <w:bCs/>
                <w:color w:val="000000"/>
              </w:rPr>
            </w:pPr>
            <w:r w:rsidRPr="00290123">
              <w:rPr>
                <w:rFonts w:ascii="Times New Roman" w:eastAsia="Times New Roman" w:hAnsi="Times New Roman" w:cs="Times New Roman"/>
                <w:bCs/>
              </w:rPr>
              <w:t>Kültürel Turizm Kaynakları</w:t>
            </w:r>
          </w:p>
        </w:tc>
        <w:tc>
          <w:tcPr>
            <w:tcW w:w="2268"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Sürdürülebilir Kalkınma Hedefleri</w:t>
            </w:r>
          </w:p>
        </w:tc>
        <w:tc>
          <w:tcPr>
            <w:tcW w:w="2268" w:type="dxa"/>
            <w:tcBorders>
              <w:top w:val="single" w:sz="24" w:space="0" w:color="000000"/>
              <w:left w:val="single" w:sz="24" w:space="0" w:color="000000"/>
              <w:right w:val="single" w:sz="24" w:space="0" w:color="000000"/>
            </w:tcBorders>
            <w:shd w:val="clear" w:color="auto" w:fill="FFFFFF"/>
          </w:tcPr>
          <w:p w:rsidR="00576E5C" w:rsidRPr="00290123" w:rsidRDefault="00576E5C" w:rsidP="00DE64AF">
            <w:pPr>
              <w:jc w:val="both"/>
              <w:rPr>
                <w:rFonts w:ascii="Times New Roman" w:eastAsia="Arial" w:hAnsi="Times New Roman" w:cs="Times New Roman"/>
                <w:color w:val="000000"/>
              </w:rPr>
            </w:pPr>
            <w:r w:rsidRPr="00290123">
              <w:rPr>
                <w:rFonts w:ascii="Times New Roman" w:eastAsia="Arial" w:hAnsi="Times New Roman" w:cs="Times New Roman"/>
                <w:b/>
                <w:color w:val="000000"/>
              </w:rPr>
              <w:t xml:space="preserve">Ders Adı: </w:t>
            </w:r>
          </w:p>
          <w:p w:rsidR="00576E5C" w:rsidRPr="00290123" w:rsidRDefault="00576E5C" w:rsidP="00DE64AF">
            <w:pPr>
              <w:jc w:val="both"/>
              <w:rPr>
                <w:rFonts w:ascii="Times New Roman" w:eastAsia="Arial" w:hAnsi="Times New Roman" w:cs="Times New Roman"/>
              </w:rPr>
            </w:pPr>
            <w:r w:rsidRPr="00290123">
              <w:rPr>
                <w:rFonts w:ascii="Times New Roman" w:eastAsia="Times New Roman" w:hAnsi="Times New Roman" w:cs="Times New Roman"/>
                <w:bCs/>
              </w:rPr>
              <w:t>Yaratıcı Turizm Kapsamında Deneyimsel Öğrenme</w:t>
            </w:r>
          </w:p>
        </w:tc>
        <w:tc>
          <w:tcPr>
            <w:tcW w:w="2097" w:type="dxa"/>
            <w:tcBorders>
              <w:top w:val="single" w:sz="24" w:space="0" w:color="000000"/>
              <w:left w:val="single" w:sz="24" w:space="0" w:color="000000"/>
            </w:tcBorders>
            <w:shd w:val="clear" w:color="auto" w:fill="FFFFFF"/>
            <w:vAlign w:val="center"/>
          </w:tcPr>
          <w:p w:rsidR="00576E5C" w:rsidRPr="00290123" w:rsidRDefault="00576E5C" w:rsidP="00DE64AF">
            <w:pPr>
              <w:jc w:val="both"/>
              <w:rPr>
                <w:rFonts w:ascii="Times New Roman" w:eastAsia="Arial" w:hAnsi="Times New Roman" w:cs="Times New Roman"/>
              </w:rPr>
            </w:pPr>
            <w:r w:rsidRPr="00290123">
              <w:rPr>
                <w:rFonts w:ascii="Times New Roman" w:eastAsia="Arial" w:hAnsi="Times New Roman" w:cs="Times New Roman"/>
              </w:rPr>
              <w:t>Değerlendirme Toplantısı Katılımcıların Sözlü ve Yazılı Olarak Eğitim ve Eğitim Sürecini Değerlendirmesi</w:t>
            </w:r>
          </w:p>
        </w:tc>
      </w:tr>
    </w:tbl>
    <w:p w:rsidR="00F57F2D" w:rsidRDefault="00F57F2D"/>
    <w:sectPr w:rsidR="00F57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2D"/>
    <w:rsid w:val="00576E5C"/>
    <w:rsid w:val="00AA79D0"/>
    <w:rsid w:val="00F57F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CBFB"/>
  <w15:chartTrackingRefBased/>
  <w15:docId w15:val="{6A9143BF-CB56-6047-AF23-FC1FB745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5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Öztekin</dc:creator>
  <cp:keywords/>
  <dc:description/>
  <cp:lastModifiedBy>asus</cp:lastModifiedBy>
  <cp:revision>3</cp:revision>
  <dcterms:created xsi:type="dcterms:W3CDTF">2024-06-27T07:18:00Z</dcterms:created>
  <dcterms:modified xsi:type="dcterms:W3CDTF">2024-06-27T12:11:00Z</dcterms:modified>
</cp:coreProperties>
</file>